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B9" w:rsidRPr="00AD47F4" w:rsidRDefault="00086E0F" w:rsidP="00AD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69B" w:rsidRPr="00AD47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7F4" w:rsidRPr="00AD47F4" w:rsidRDefault="00AD47F4" w:rsidP="00AD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D47F4" w:rsidRPr="00AD47F4" w:rsidRDefault="00AD47F4" w:rsidP="00AD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F4">
        <w:rPr>
          <w:rFonts w:ascii="Times New Roman" w:hAnsi="Times New Roman" w:cs="Times New Roman"/>
          <w:b/>
          <w:sz w:val="28"/>
          <w:szCs w:val="28"/>
        </w:rPr>
        <w:t>о проведении Единого дня открытых дверей</w:t>
      </w:r>
    </w:p>
    <w:p w:rsidR="00AD47F4" w:rsidRPr="00AD47F4" w:rsidRDefault="00AD47F4" w:rsidP="00AD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F4">
        <w:rPr>
          <w:rFonts w:ascii="Times New Roman" w:hAnsi="Times New Roman" w:cs="Times New Roman"/>
          <w:b/>
          <w:sz w:val="28"/>
          <w:szCs w:val="28"/>
        </w:rPr>
        <w:t>в МБОУ Гимназия №91</w:t>
      </w:r>
    </w:p>
    <w:p w:rsidR="00AD47F4" w:rsidRDefault="00AD47F4" w:rsidP="00AD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7F4">
        <w:rPr>
          <w:rFonts w:ascii="Times New Roman" w:hAnsi="Times New Roman" w:cs="Times New Roman"/>
          <w:b/>
          <w:i/>
          <w:sz w:val="28"/>
          <w:szCs w:val="28"/>
        </w:rPr>
        <w:t>14 марта 2015 года</w:t>
      </w:r>
    </w:p>
    <w:p w:rsidR="00AD47F4" w:rsidRPr="00AD47F4" w:rsidRDefault="00AD47F4" w:rsidP="00AD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Количество участников Единого дня открытых дверей</w:t>
      </w:r>
    </w:p>
    <w:p w:rsidR="00AD47F4" w:rsidRPr="00AD47F4" w:rsidRDefault="00AD47F4" w:rsidP="00AD47F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(предварительная регистрация – 38 человек, участие – 45 человек)</w:t>
      </w: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1337"/>
        <w:gridCol w:w="1542"/>
        <w:gridCol w:w="1105"/>
        <w:gridCol w:w="1807"/>
        <w:gridCol w:w="1807"/>
        <w:gridCol w:w="1257"/>
      </w:tblGrid>
      <w:tr w:rsidR="00AD47F4" w:rsidRPr="00AD47F4" w:rsidTr="00BA6363">
        <w:tc>
          <w:tcPr>
            <w:tcW w:w="1423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501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1530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</w:t>
            </w:r>
          </w:p>
        </w:tc>
        <w:tc>
          <w:tcPr>
            <w:tcW w:w="1177" w:type="dxa"/>
            <w:shd w:val="clear" w:color="auto" w:fill="auto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58" w:type="dxa"/>
            <w:shd w:val="clear" w:color="auto" w:fill="auto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Представители Отдела образования и ГМЦ</w:t>
            </w:r>
          </w:p>
        </w:tc>
        <w:tc>
          <w:tcPr>
            <w:tcW w:w="1542" w:type="dxa"/>
            <w:shd w:val="clear" w:color="auto" w:fill="auto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ККИПК</w:t>
            </w:r>
          </w:p>
        </w:tc>
        <w:tc>
          <w:tcPr>
            <w:tcW w:w="1383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КГПУ</w:t>
            </w:r>
          </w:p>
        </w:tc>
      </w:tr>
      <w:tr w:rsidR="00AD47F4" w:rsidRPr="00AD47F4" w:rsidTr="00BA6363">
        <w:tc>
          <w:tcPr>
            <w:tcW w:w="1423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01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7" w:type="dxa"/>
            <w:shd w:val="clear" w:color="auto" w:fill="auto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8" w:type="dxa"/>
            <w:shd w:val="clear" w:color="auto" w:fill="auto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AD47F4" w:rsidRPr="00AD47F4" w:rsidRDefault="00AD47F4" w:rsidP="00AD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7F4">
        <w:rPr>
          <w:rFonts w:ascii="Times New Roman" w:hAnsi="Times New Roman" w:cs="Times New Roman"/>
          <w:i/>
          <w:sz w:val="28"/>
          <w:szCs w:val="28"/>
        </w:rPr>
        <w:t>Цель ЕДОД - тиражирование опыта пилотных площадок по созданию ООП ООО.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Гимназия представила свой опыт по описанию и созданию условий для достижения новых образовательных результатов:</w:t>
      </w:r>
    </w:p>
    <w:p w:rsid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1. </w:t>
      </w:r>
      <w:r w:rsidRPr="00AD47F4">
        <w:rPr>
          <w:rFonts w:ascii="Times New Roman" w:hAnsi="Times New Roman" w:cs="Times New Roman"/>
          <w:b/>
          <w:sz w:val="28"/>
          <w:szCs w:val="28"/>
        </w:rPr>
        <w:t>Пленарный доклад «Образовательные результаты освоения ООП ООО»</w:t>
      </w:r>
      <w:r w:rsidRPr="00AD47F4">
        <w:rPr>
          <w:rFonts w:ascii="Times New Roman" w:hAnsi="Times New Roman" w:cs="Times New Roman"/>
          <w:sz w:val="28"/>
          <w:szCs w:val="28"/>
        </w:rPr>
        <w:t xml:space="preserve"> (Головкина Т.В., директор Гимназии). 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2. </w:t>
      </w:r>
      <w:r w:rsidRPr="00AD47F4">
        <w:rPr>
          <w:rFonts w:ascii="Times New Roman" w:hAnsi="Times New Roman" w:cs="Times New Roman"/>
          <w:b/>
          <w:sz w:val="28"/>
          <w:szCs w:val="28"/>
        </w:rPr>
        <w:t>Пленарное выступление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единой комплексной работы. </w:t>
      </w:r>
      <w:r w:rsidRPr="00AD47F4">
        <w:rPr>
          <w:rFonts w:ascii="Times New Roman" w:hAnsi="Times New Roman" w:cs="Times New Roman"/>
          <w:b/>
          <w:sz w:val="28"/>
          <w:szCs w:val="28"/>
        </w:rPr>
        <w:t>Представление материалов финала метапредметной олимпиады "Школы Росатома"</w:t>
      </w:r>
      <w:r w:rsidRPr="00AD47F4">
        <w:rPr>
          <w:rFonts w:ascii="Times New Roman" w:hAnsi="Times New Roman" w:cs="Times New Roman"/>
          <w:sz w:val="28"/>
          <w:szCs w:val="28"/>
        </w:rPr>
        <w:t xml:space="preserve"> (Пичугина В.А., заместитель директора по УВР).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Здесь же был прокомментирован </w:t>
      </w:r>
      <w:r w:rsidRPr="00AD47F4">
        <w:rPr>
          <w:rFonts w:ascii="Times New Roman" w:hAnsi="Times New Roman" w:cs="Times New Roman"/>
          <w:b/>
          <w:i/>
          <w:sz w:val="28"/>
          <w:szCs w:val="28"/>
        </w:rPr>
        <w:t>пакет документов</w:t>
      </w:r>
      <w:r w:rsidRPr="00AD47F4">
        <w:rPr>
          <w:rFonts w:ascii="Times New Roman" w:hAnsi="Times New Roman" w:cs="Times New Roman"/>
          <w:sz w:val="28"/>
          <w:szCs w:val="28"/>
        </w:rPr>
        <w:t>, выданный каждому участнику: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«Лист наблюдения урока»,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«Лист наблюдения учебного занятия»,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«Оценка урока на соответствие требованиям ФГОС»,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«Основные пути, методы и технологии формирования УУД»,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«Контроль сформированности УУД и необходимые оценочные средства»,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«Виды универсальных учебных действий»,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материалы комплексной самостоятельной работы для 6 класса (русский язык, естествознание),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материалы финала метапредметной олимпиады в рамках проекта «Школа Росатома»,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«Анкета участника Дня открытых дверей».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3. </w:t>
      </w:r>
      <w:r w:rsidRPr="00AD47F4">
        <w:rPr>
          <w:rFonts w:ascii="Times New Roman" w:hAnsi="Times New Roman" w:cs="Times New Roman"/>
          <w:b/>
          <w:sz w:val="28"/>
          <w:szCs w:val="28"/>
        </w:rPr>
        <w:t>Уроки информатики в 5 классе «Кодирование как изменение формы представления информации» (2 группы)</w:t>
      </w:r>
      <w:r w:rsidRPr="00AD47F4">
        <w:rPr>
          <w:rFonts w:ascii="Times New Roman" w:hAnsi="Times New Roman" w:cs="Times New Roman"/>
          <w:sz w:val="28"/>
          <w:szCs w:val="28"/>
        </w:rPr>
        <w:t xml:space="preserve"> (учителя информатики – Петренко В.Г., Сиротинина И.В.). Учителями была использована технология проблемного обучения. Формы оценивания и рефлексии – самооценка через «Диаграмму урока», техника «Дерево настроения».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4. </w:t>
      </w:r>
      <w:r w:rsidRPr="00AD47F4">
        <w:rPr>
          <w:rFonts w:ascii="Times New Roman" w:hAnsi="Times New Roman" w:cs="Times New Roman"/>
          <w:b/>
          <w:sz w:val="28"/>
          <w:szCs w:val="28"/>
        </w:rPr>
        <w:t>Учебное занятие по английскому языку (страноведение) в 4 классе «Объединенное королевство – страна изучаемого языка»</w:t>
      </w:r>
      <w:r w:rsidRPr="00AD47F4">
        <w:rPr>
          <w:rFonts w:ascii="Times New Roman" w:hAnsi="Times New Roman" w:cs="Times New Roman"/>
          <w:sz w:val="28"/>
          <w:szCs w:val="28"/>
        </w:rPr>
        <w:t xml:space="preserve"> (учителя английского языка – Федотова Г.В., Михайлова О.Н.). Учителями была использована технология проблемного обучения. Форма оценивания – оценочный лист. 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5. </w:t>
      </w:r>
      <w:r w:rsidRPr="00AD47F4">
        <w:rPr>
          <w:rFonts w:ascii="Times New Roman" w:hAnsi="Times New Roman" w:cs="Times New Roman"/>
          <w:b/>
          <w:sz w:val="28"/>
          <w:szCs w:val="28"/>
        </w:rPr>
        <w:t xml:space="preserve">Урок английского языка в 7 классе «Введение грамматического времени </w:t>
      </w:r>
      <w:r w:rsidRPr="00AD47F4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AD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7F4"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  <w:r w:rsidRPr="00AD47F4">
        <w:rPr>
          <w:rFonts w:ascii="Times New Roman" w:hAnsi="Times New Roman" w:cs="Times New Roman"/>
          <w:b/>
          <w:sz w:val="28"/>
          <w:szCs w:val="28"/>
        </w:rPr>
        <w:t>»</w:t>
      </w:r>
      <w:r w:rsidRPr="00AD47F4">
        <w:rPr>
          <w:rFonts w:ascii="Times New Roman" w:hAnsi="Times New Roman" w:cs="Times New Roman"/>
          <w:sz w:val="28"/>
          <w:szCs w:val="28"/>
        </w:rPr>
        <w:t xml:space="preserve"> (учитель английского языка – Степанова З.З.). Учителем использовались технологии развития критического мышления и карта понятий. Форма оценивания – оценочный лист.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6. </w:t>
      </w:r>
      <w:r w:rsidRPr="00AD47F4">
        <w:rPr>
          <w:rFonts w:ascii="Times New Roman" w:hAnsi="Times New Roman" w:cs="Times New Roman"/>
          <w:b/>
          <w:sz w:val="28"/>
          <w:szCs w:val="28"/>
        </w:rPr>
        <w:t>Учебное занятие по ИЗО в 5 классе «Школьная мода»</w:t>
      </w:r>
      <w:r w:rsidRPr="00AD47F4">
        <w:rPr>
          <w:rFonts w:ascii="Times New Roman" w:hAnsi="Times New Roman" w:cs="Times New Roman"/>
          <w:sz w:val="28"/>
          <w:szCs w:val="28"/>
        </w:rPr>
        <w:t xml:space="preserve"> (учитель ИЗО – Юргельян Е.С.). Учителем была использована технология проектной деятельности, прием «Пять «почему?». Формы оценивания и рефлексии – соотнесение внешней оценки (мнение экспертной комиссии – оценочный лист) и внутренней самооценки (оценка работы группы – «Паутинка»).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7. </w:t>
      </w:r>
      <w:r w:rsidRPr="00AD47F4">
        <w:rPr>
          <w:rFonts w:ascii="Times New Roman" w:hAnsi="Times New Roman" w:cs="Times New Roman"/>
          <w:b/>
          <w:sz w:val="28"/>
          <w:szCs w:val="28"/>
        </w:rPr>
        <w:t>Учебное занятие по информатике в 6 классе «Формы записи алгоритмов»</w:t>
      </w:r>
      <w:r w:rsidRPr="00AD47F4">
        <w:rPr>
          <w:rFonts w:ascii="Times New Roman" w:hAnsi="Times New Roman" w:cs="Times New Roman"/>
          <w:sz w:val="28"/>
          <w:szCs w:val="28"/>
        </w:rPr>
        <w:t xml:space="preserve"> (этап работы над проектом по обществознанию «Бизнес-план») (учитель информатики – Романова Е.А., учитель обществознания – Фризоргер Е.И.). Учителями была использована технология проектной деятельности с элементами ролевой игры. Формы оценивания и рефлексии – техника «Чемодан, мясорубка, корзина».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8. </w:t>
      </w:r>
      <w:r w:rsidRPr="00AD47F4">
        <w:rPr>
          <w:rFonts w:ascii="Times New Roman" w:hAnsi="Times New Roman" w:cs="Times New Roman"/>
          <w:b/>
          <w:sz w:val="28"/>
          <w:szCs w:val="28"/>
        </w:rPr>
        <w:t>Учебное занятие «Пять золотых правил» в 7 классе в рамках курса внеурочной деятельности «Социальное проектирование»</w:t>
      </w:r>
      <w:r w:rsidRPr="00AD47F4">
        <w:rPr>
          <w:rFonts w:ascii="Times New Roman" w:hAnsi="Times New Roman" w:cs="Times New Roman"/>
          <w:sz w:val="28"/>
          <w:szCs w:val="28"/>
        </w:rPr>
        <w:t xml:space="preserve"> (педагог-организатор – Одинцова Т.В.). Педагогом была использована технология КТД (коллективное творческое дело). Формы оценивания и рефлексии – через создание творческого продукта, заполнение информационной карты занятия.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 xml:space="preserve">9. </w:t>
      </w:r>
      <w:r w:rsidRPr="00AD47F4">
        <w:rPr>
          <w:rFonts w:ascii="Times New Roman" w:hAnsi="Times New Roman" w:cs="Times New Roman"/>
          <w:b/>
          <w:sz w:val="28"/>
          <w:szCs w:val="28"/>
        </w:rPr>
        <w:t>Учебное занятие «Можно ли пить водопроводную воду?» в рамках курса внеурочной деятельности «НИР «Мир растений»</w:t>
      </w:r>
      <w:r w:rsidRPr="00AD47F4">
        <w:rPr>
          <w:rFonts w:ascii="Times New Roman" w:hAnsi="Times New Roman" w:cs="Times New Roman"/>
          <w:sz w:val="28"/>
          <w:szCs w:val="28"/>
        </w:rPr>
        <w:t xml:space="preserve"> (учителя биологии – Рыженькова Н.А., Лущик О.В.). Учителями была использована технология сотрудничества, методика исследовательской деятельности. Формы оценивания и рефлексии – техника «Линейка самооценки», взаимооценка.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7F4">
        <w:rPr>
          <w:rFonts w:ascii="Times New Roman" w:hAnsi="Times New Roman" w:cs="Times New Roman"/>
          <w:b/>
          <w:i/>
          <w:sz w:val="28"/>
          <w:szCs w:val="28"/>
        </w:rPr>
        <w:t>Некоторые выводы  по итогам Дня открытых дверей на основе  анкет участников</w:t>
      </w:r>
      <w:r w:rsidRPr="00AD47F4">
        <w:rPr>
          <w:rFonts w:ascii="Times New Roman" w:hAnsi="Times New Roman" w:cs="Times New Roman"/>
          <w:i/>
          <w:sz w:val="28"/>
          <w:szCs w:val="28"/>
        </w:rPr>
        <w:t>: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гостями очень высоко была оценена пленарная часть – доклад Головкиной Т.В., представление материалов финала метапредметной олимпиады школьников,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огромный интерес вызвали уроки и учебные занятия педагогов гимназии (после каждого из них было организовано обсуждение, которое начиналось с самоанализа учителя и краткого представления технологической карты урока/занятия),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 на этапе проведения комплексной работы участники отметили большой объем, сложность заданий (гостям было предложено выполнить по выбору либо задание по русскому языку, либо по естествознанию),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основные дефициты при переходе школ к ФГОС ООО, сформулированные участниками, связаны с методической подготовкой учителей, организацией самооценки, рефлексии самими учащимися, организацией фиксирования динамики успешности учащихся, в целом с организацией системы оценивания новых образовательных результатов,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F4">
        <w:rPr>
          <w:rFonts w:ascii="Times New Roman" w:hAnsi="Times New Roman" w:cs="Times New Roman"/>
          <w:sz w:val="28"/>
          <w:szCs w:val="28"/>
        </w:rPr>
        <w:t>- многие участники отметили необходимость проведения таких профессиональных встреч как можно чаще.</w:t>
      </w:r>
    </w:p>
    <w:p w:rsidR="00AD47F4" w:rsidRPr="00AD47F4" w:rsidRDefault="00AD47F4" w:rsidP="00AD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F4" w:rsidRPr="00AD47F4" w:rsidRDefault="00AD47F4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D31" w:rsidRPr="00AD47F4" w:rsidRDefault="00DB4D31" w:rsidP="00AD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D31" w:rsidRPr="00AD47F4" w:rsidSect="00632235">
      <w:headerReference w:type="default" r:id="rId7"/>
      <w:footerReference w:type="default" r:id="rId8"/>
      <w:pgSz w:w="11906" w:h="16838"/>
      <w:pgMar w:top="175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56" w:rsidRDefault="009C5156" w:rsidP="00340B7A">
      <w:pPr>
        <w:spacing w:after="0" w:line="240" w:lineRule="auto"/>
      </w:pPr>
      <w:r>
        <w:separator/>
      </w:r>
    </w:p>
  </w:endnote>
  <w:endnote w:type="continuationSeparator" w:id="1">
    <w:p w:rsidR="009C5156" w:rsidRDefault="009C5156" w:rsidP="0034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7A" w:rsidRDefault="00340B7A" w:rsidP="00340B7A">
    <w:pPr>
      <w:pStyle w:val="a5"/>
      <w:ind w:left="-1134"/>
      <w:jc w:val="center"/>
    </w:pPr>
    <w:r>
      <w:t>г. Железногорск, 201</w:t>
    </w:r>
    <w:r w:rsidR="00AD47F4">
      <w:t>5</w:t>
    </w:r>
    <w:r>
      <w:t xml:space="preserve">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56" w:rsidRDefault="009C5156" w:rsidP="00340B7A">
      <w:pPr>
        <w:spacing w:after="0" w:line="240" w:lineRule="auto"/>
      </w:pPr>
      <w:r>
        <w:separator/>
      </w:r>
    </w:p>
  </w:footnote>
  <w:footnote w:type="continuationSeparator" w:id="1">
    <w:p w:rsidR="009C5156" w:rsidRDefault="009C5156" w:rsidP="0034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7B" w:rsidRPr="00034D86" w:rsidRDefault="00BB427B" w:rsidP="00BB427B">
    <w:pPr>
      <w:pStyle w:val="a3"/>
      <w:tabs>
        <w:tab w:val="clear" w:pos="9355"/>
        <w:tab w:val="left" w:pos="1276"/>
        <w:tab w:val="right" w:pos="8080"/>
      </w:tabs>
      <w:ind w:left="-142" w:right="-1"/>
      <w:rPr>
        <w:sz w:val="28"/>
      </w:rPr>
    </w:pPr>
    <w:r w:rsidRPr="00034D86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3621405</wp:posOffset>
          </wp:positionH>
          <wp:positionV relativeFrom="paragraph">
            <wp:posOffset>1270</wp:posOffset>
          </wp:positionV>
          <wp:extent cx="1948180" cy="632460"/>
          <wp:effectExtent l="0" t="0" r="0" b="0"/>
          <wp:wrapThrough wrapText="bothSides">
            <wp:wrapPolygon edited="0">
              <wp:start x="0" y="0"/>
              <wp:lineTo x="0" y="20819"/>
              <wp:lineTo x="21332" y="20819"/>
              <wp:lineTo x="21332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B7A" w:rsidRPr="00034D86">
      <w:rPr>
        <w:sz w:val="28"/>
      </w:rPr>
      <w:t xml:space="preserve">Муниципальное бюджетное </w:t>
    </w:r>
  </w:p>
  <w:p w:rsidR="00340B7A" w:rsidRPr="00034D86" w:rsidRDefault="00340B7A" w:rsidP="00BB427B">
    <w:pPr>
      <w:pStyle w:val="a3"/>
      <w:tabs>
        <w:tab w:val="clear" w:pos="9355"/>
        <w:tab w:val="left" w:pos="1276"/>
        <w:tab w:val="right" w:pos="8080"/>
      </w:tabs>
      <w:ind w:left="-142" w:right="-1"/>
      <w:rPr>
        <w:sz w:val="28"/>
      </w:rPr>
    </w:pPr>
    <w:r w:rsidRPr="00034D86">
      <w:rPr>
        <w:sz w:val="28"/>
      </w:rPr>
      <w:t>образовательное учреждение</w:t>
    </w:r>
  </w:p>
  <w:p w:rsidR="00340B7A" w:rsidRPr="00034D86" w:rsidRDefault="00340B7A" w:rsidP="00BB427B">
    <w:pPr>
      <w:pStyle w:val="a3"/>
      <w:tabs>
        <w:tab w:val="clear" w:pos="9355"/>
        <w:tab w:val="left" w:pos="1276"/>
        <w:tab w:val="right" w:pos="8080"/>
      </w:tabs>
      <w:ind w:left="-142" w:right="-1"/>
      <w:rPr>
        <w:sz w:val="28"/>
      </w:rPr>
    </w:pPr>
    <w:r w:rsidRPr="00034D86">
      <w:rPr>
        <w:sz w:val="28"/>
      </w:rPr>
      <w:t>«Гимназия № 91 имени М.В. Ломоносова»</w:t>
    </w:r>
  </w:p>
  <w:p w:rsidR="00340B7A" w:rsidRDefault="00340B7A" w:rsidP="00BB427B">
    <w:pPr>
      <w:pStyle w:val="a3"/>
      <w:tabs>
        <w:tab w:val="clear" w:pos="9355"/>
        <w:tab w:val="right" w:pos="8080"/>
      </w:tabs>
      <w:ind w:right="-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598"/>
    <w:multiLevelType w:val="hybridMultilevel"/>
    <w:tmpl w:val="C21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40B7A"/>
    <w:rsid w:val="00034D86"/>
    <w:rsid w:val="00086E0F"/>
    <w:rsid w:val="00144238"/>
    <w:rsid w:val="00190F50"/>
    <w:rsid w:val="00340B7A"/>
    <w:rsid w:val="00342B3B"/>
    <w:rsid w:val="003501D9"/>
    <w:rsid w:val="00377BE4"/>
    <w:rsid w:val="004E769B"/>
    <w:rsid w:val="00545033"/>
    <w:rsid w:val="00602578"/>
    <w:rsid w:val="00614DCF"/>
    <w:rsid w:val="00632235"/>
    <w:rsid w:val="00740C24"/>
    <w:rsid w:val="008966F5"/>
    <w:rsid w:val="008F5BB9"/>
    <w:rsid w:val="0091716E"/>
    <w:rsid w:val="009C5156"/>
    <w:rsid w:val="00A26A1D"/>
    <w:rsid w:val="00A96502"/>
    <w:rsid w:val="00AD47F4"/>
    <w:rsid w:val="00BB427B"/>
    <w:rsid w:val="00D80114"/>
    <w:rsid w:val="00DB256E"/>
    <w:rsid w:val="00DB4D31"/>
    <w:rsid w:val="00E26D5E"/>
    <w:rsid w:val="00EC0D2C"/>
    <w:rsid w:val="00FD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B7A"/>
  </w:style>
  <w:style w:type="paragraph" w:styleId="a5">
    <w:name w:val="footer"/>
    <w:basedOn w:val="a"/>
    <w:link w:val="a6"/>
    <w:uiPriority w:val="99"/>
    <w:unhideWhenUsed/>
    <w:rsid w:val="0034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B7A"/>
  </w:style>
  <w:style w:type="paragraph" w:styleId="a7">
    <w:name w:val="Balloon Text"/>
    <w:basedOn w:val="a"/>
    <w:link w:val="a8"/>
    <w:uiPriority w:val="99"/>
    <w:semiHidden/>
    <w:unhideWhenUsed/>
    <w:rsid w:val="0034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B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5B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77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B7A"/>
  </w:style>
  <w:style w:type="paragraph" w:styleId="a5">
    <w:name w:val="footer"/>
    <w:basedOn w:val="a"/>
    <w:link w:val="a6"/>
    <w:uiPriority w:val="99"/>
    <w:unhideWhenUsed/>
    <w:rsid w:val="0034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B7A"/>
  </w:style>
  <w:style w:type="paragraph" w:styleId="a7">
    <w:name w:val="Balloon Text"/>
    <w:basedOn w:val="a"/>
    <w:link w:val="a8"/>
    <w:uiPriority w:val="99"/>
    <w:semiHidden/>
    <w:unhideWhenUsed/>
    <w:rsid w:val="0034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B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5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pichugina</cp:lastModifiedBy>
  <cp:revision>8</cp:revision>
  <dcterms:created xsi:type="dcterms:W3CDTF">2014-02-20T05:58:00Z</dcterms:created>
  <dcterms:modified xsi:type="dcterms:W3CDTF">2015-04-27T07:55:00Z</dcterms:modified>
</cp:coreProperties>
</file>